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136"/>
      </w:tblGrid>
      <w:tr w:rsidR="00B4592D" w:rsidRPr="00B4592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13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36"/>
            </w:tblGrid>
            <w:tr w:rsidR="00B4592D" w:rsidRPr="00B4592D" w:rsidTr="00B4592D">
              <w:trPr>
                <w:trHeight w:val="1277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6"/>
                  </w:tblGrid>
                  <w:tr w:rsidR="00B4592D" w:rsidRPr="00B4592D">
                    <w:trPr>
                      <w:trHeight w:val="1197"/>
                      <w:tblCellSpacing w:w="0" w:type="dxa"/>
                    </w:trPr>
                    <w:tc>
                      <w:tcPr>
                        <w:tcW w:w="10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4592D" w:rsidRPr="00B4592D" w:rsidRDefault="00B4592D" w:rsidP="00B4592D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B4592D">
                          <w:rPr>
                            <w:rFonts w:ascii="Tahoma" w:eastAsia="Times New Roman" w:hAnsi="Tahoma" w:cs="Tahoma"/>
                            <w:b/>
                            <w:bCs/>
                            <w:color w:val="4682B4"/>
                            <w:sz w:val="18"/>
                            <w:szCs w:val="18"/>
                          </w:rPr>
                          <w:t>MERCER Borough (Mercer County)</w:t>
                        </w:r>
                      </w:p>
                      <w:p w:rsidR="00B4592D" w:rsidRPr="00B4592D" w:rsidRDefault="00B4592D" w:rsidP="00B4592D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B4592D">
                          <w:rPr>
                            <w:rFonts w:ascii="Tahoma" w:eastAsia="Times New Roman" w:hAnsi="Tahoma" w:cs="Tahoma"/>
                            <w:b/>
                            <w:bCs/>
                            <w:color w:val="4682B4"/>
                            <w:sz w:val="18"/>
                            <w:szCs w:val="18"/>
                          </w:rPr>
                          <w:t>Spending Report for 2015</w:t>
                        </w:r>
                      </w:p>
                      <w:p w:rsidR="00B4592D" w:rsidRPr="00B4592D" w:rsidRDefault="00B4592D" w:rsidP="00B4592D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B4592D">
                          <w:rPr>
                            <w:rFonts w:ascii="Tahoma" w:eastAsia="Times New Roman" w:hAnsi="Tahoma" w:cs="Tahoma"/>
                            <w:b/>
                            <w:bCs/>
                            <w:color w:val="4682B4"/>
                            <w:sz w:val="18"/>
                            <w:szCs w:val="18"/>
                          </w:rPr>
                          <w:t>(Total 2314(d) Funds Received: $2,939.25)</w:t>
                        </w:r>
                      </w:p>
                    </w:tc>
                  </w:tr>
                </w:tbl>
                <w:p w:rsidR="00B4592D" w:rsidRPr="00B4592D" w:rsidRDefault="00B4592D" w:rsidP="00B459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4592D" w:rsidRPr="00B4592D" w:rsidTr="00B4592D">
              <w:tc>
                <w:tcPr>
                  <w:tcW w:w="0" w:type="auto"/>
                  <w:vAlign w:val="center"/>
                  <w:hideMark/>
                </w:tcPr>
                <w:p w:rsidR="00B4592D" w:rsidRPr="00B4592D" w:rsidRDefault="00B4592D" w:rsidP="00B459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4592D" w:rsidRPr="00B4592D" w:rsidRDefault="00B4592D" w:rsidP="00B45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592D" w:rsidRPr="00B4592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36"/>
            </w:tblGrid>
            <w:tr w:rsidR="00B4592D" w:rsidRPr="00B4592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913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6"/>
                  </w:tblGrid>
                  <w:tr w:rsidR="00B4592D" w:rsidRPr="00B4592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13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36"/>
                        </w:tblGrid>
                        <w:tr w:rsidR="00B4592D" w:rsidRPr="00B4592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6"/>
                                <w:gridCol w:w="7480"/>
                                <w:gridCol w:w="1640"/>
                              </w:tblGrid>
                              <w:tr w:rsidR="00B4592D" w:rsidRPr="00B4592D" w:rsidTr="00B4592D">
                                <w:tc>
                                  <w:tcPr>
                                    <w:tcW w:w="1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13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7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4592D" w:rsidRPr="00B4592D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4682B4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textAlignment w:val="top"/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 w:rsidRPr="00B4592D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Category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4682B4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jc w:val="center"/>
                                      <w:textAlignment w:val="top"/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 w:rsidRPr="00B4592D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Current Reported Amount</w:t>
                                    </w:r>
                                  </w:p>
                                </w:tc>
                              </w:tr>
                              <w:tr w:rsidR="00B4592D" w:rsidRPr="00B4592D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B4592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Public Infrastructure Construction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B4592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$2,939.25</w:t>
                                    </w:r>
                                  </w:p>
                                </w:tc>
                              </w:tr>
                              <w:tr w:rsidR="00B4592D" w:rsidRPr="00B4592D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B4592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Construction, reconstruction, maintenance and repair of roadways, bridges and public infrastructure.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4592D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592D" w:rsidRPr="00B4592D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B4592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Local or regional planning initiatives under the act of July 31, 1968 (P.L.805, No.247), known as the Pennsylvania Municipalities Planning Code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4592D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592D" w:rsidRPr="00B4592D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B4592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Total Spent: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000000"/>
                                      <w:left w:val="nil"/>
                                      <w:bottom w:val="double" w:sz="2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B4592D" w:rsidRPr="00B4592D" w:rsidRDefault="00B4592D" w:rsidP="00B4592D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B4592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$2,939.25</w:t>
                                    </w:r>
                                  </w:p>
                                </w:tc>
                              </w:tr>
                            </w:tbl>
                            <w:p w:rsidR="00B4592D" w:rsidRPr="00B4592D" w:rsidRDefault="00B4592D" w:rsidP="00B4592D">
                              <w:pP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4592D" w:rsidRPr="00B4592D" w:rsidRDefault="00B4592D" w:rsidP="00B4592D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4592D" w:rsidRPr="00B4592D" w:rsidRDefault="00B4592D" w:rsidP="00B459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4592D" w:rsidRPr="00B4592D" w:rsidRDefault="00B4592D" w:rsidP="00B45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592D" w:rsidRPr="00B4592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13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3958"/>
              <w:gridCol w:w="1439"/>
              <w:gridCol w:w="3733"/>
            </w:tblGrid>
            <w:tr w:rsidR="00B4592D" w:rsidRPr="00B4592D" w:rsidTr="00B4592D">
              <w:trPr>
                <w:trHeight w:val="180"/>
              </w:trPr>
              <w:tc>
                <w:tcPr>
                  <w:tcW w:w="6" w:type="dxa"/>
                  <w:vAlign w:val="center"/>
                  <w:hideMark/>
                </w:tcPr>
                <w:p w:rsidR="00B4592D" w:rsidRPr="00B4592D" w:rsidRDefault="00B4592D" w:rsidP="00B459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vAlign w:val="center"/>
                  <w:hideMark/>
                </w:tcPr>
                <w:p w:rsidR="00B4592D" w:rsidRPr="00B4592D" w:rsidRDefault="00B4592D" w:rsidP="00B459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B4592D" w:rsidRPr="00B4592D" w:rsidRDefault="00B4592D" w:rsidP="00B459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35" w:type="dxa"/>
                  <w:vAlign w:val="center"/>
                  <w:hideMark/>
                </w:tcPr>
                <w:p w:rsidR="00B4592D" w:rsidRPr="00B4592D" w:rsidRDefault="00B4592D" w:rsidP="00B459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4592D" w:rsidRPr="00B4592D" w:rsidTr="00B4592D">
              <w:trPr>
                <w:trHeight w:val="360"/>
              </w:trPr>
              <w:tc>
                <w:tcPr>
                  <w:tcW w:w="6" w:type="dxa"/>
                  <w:hideMark/>
                </w:tcPr>
                <w:p w:rsidR="00B4592D" w:rsidRPr="00B4592D" w:rsidRDefault="00B4592D" w:rsidP="00B459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592D" w:rsidRPr="00B4592D" w:rsidRDefault="00B4592D" w:rsidP="00B459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9"/>
                  </w:tblGrid>
                  <w:tr w:rsidR="00B4592D" w:rsidRPr="00B4592D">
                    <w:trPr>
                      <w:trHeight w:val="280"/>
                      <w:tblCellSpacing w:w="0" w:type="dxa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4592D" w:rsidRPr="00B4592D" w:rsidRDefault="00B4592D" w:rsidP="00B4592D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4592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Page 1 of 1</w:t>
                        </w:r>
                      </w:p>
                    </w:tc>
                  </w:tr>
                </w:tbl>
                <w:p w:rsidR="00B4592D" w:rsidRPr="00B4592D" w:rsidRDefault="00B4592D" w:rsidP="00B459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592D" w:rsidRPr="00B4592D" w:rsidRDefault="00B4592D" w:rsidP="00B459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4592D" w:rsidRPr="00B4592D" w:rsidRDefault="00B4592D" w:rsidP="00B45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D5354" w:rsidRPr="00B4592D" w:rsidRDefault="00CD5354">
      <w:pPr>
        <w:rPr>
          <w:sz w:val="18"/>
          <w:szCs w:val="18"/>
        </w:rPr>
      </w:pPr>
    </w:p>
    <w:sectPr w:rsidR="00CD5354" w:rsidRPr="00B4592D" w:rsidSect="00CD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B4592D"/>
    <w:rsid w:val="00115AAE"/>
    <w:rsid w:val="001160D4"/>
    <w:rsid w:val="00153BA4"/>
    <w:rsid w:val="00154946"/>
    <w:rsid w:val="002067BD"/>
    <w:rsid w:val="00213F68"/>
    <w:rsid w:val="0023406E"/>
    <w:rsid w:val="00261D9B"/>
    <w:rsid w:val="0026544B"/>
    <w:rsid w:val="00323C82"/>
    <w:rsid w:val="00342A07"/>
    <w:rsid w:val="00501B2D"/>
    <w:rsid w:val="0050372B"/>
    <w:rsid w:val="00513D13"/>
    <w:rsid w:val="005B3FD9"/>
    <w:rsid w:val="005B5A39"/>
    <w:rsid w:val="005E2DB4"/>
    <w:rsid w:val="007868E3"/>
    <w:rsid w:val="007C230A"/>
    <w:rsid w:val="007E4ECD"/>
    <w:rsid w:val="008D0145"/>
    <w:rsid w:val="00A24E37"/>
    <w:rsid w:val="00B36D3C"/>
    <w:rsid w:val="00B4592D"/>
    <w:rsid w:val="00C16C92"/>
    <w:rsid w:val="00C43F80"/>
    <w:rsid w:val="00C57FEB"/>
    <w:rsid w:val="00C623D9"/>
    <w:rsid w:val="00C90E84"/>
    <w:rsid w:val="00CB2B80"/>
    <w:rsid w:val="00CD5354"/>
    <w:rsid w:val="00F87F56"/>
    <w:rsid w:val="00F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2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Mercer County Regional Council of Governments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1</cp:revision>
  <dcterms:created xsi:type="dcterms:W3CDTF">2017-03-28T14:07:00Z</dcterms:created>
  <dcterms:modified xsi:type="dcterms:W3CDTF">2017-03-28T14:08:00Z</dcterms:modified>
</cp:coreProperties>
</file>