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54" w:rsidRPr="00820187" w:rsidRDefault="0065423E">
      <w:pPr>
        <w:rPr>
          <w:b/>
        </w:rPr>
      </w:pPr>
      <w:r>
        <w:tab/>
      </w:r>
      <w:r>
        <w:tab/>
      </w:r>
      <w:r>
        <w:tab/>
      </w:r>
      <w:r w:rsidRPr="00820187">
        <w:rPr>
          <w:b/>
        </w:rPr>
        <w:t>MERCER BOROUGH REGULAR MEETING</w:t>
      </w:r>
    </w:p>
    <w:p w:rsidR="0065423E" w:rsidRPr="00820187" w:rsidRDefault="0065423E">
      <w:pPr>
        <w:rPr>
          <w:b/>
        </w:rPr>
      </w:pPr>
    </w:p>
    <w:p w:rsidR="0065423E" w:rsidRPr="00820187" w:rsidRDefault="0065423E">
      <w:pPr>
        <w:rPr>
          <w:b/>
        </w:rPr>
      </w:pPr>
      <w:r w:rsidRPr="00820187">
        <w:rPr>
          <w:b/>
        </w:rPr>
        <w:t xml:space="preserve">                                                        AUGUST 4</w:t>
      </w:r>
      <w:r w:rsidRPr="00820187">
        <w:rPr>
          <w:b/>
          <w:vertAlign w:val="superscript"/>
        </w:rPr>
        <w:t>TH</w:t>
      </w:r>
      <w:r w:rsidRPr="00820187">
        <w:rPr>
          <w:b/>
        </w:rPr>
        <w:t xml:space="preserve"> 2015</w:t>
      </w:r>
    </w:p>
    <w:p w:rsidR="0065423E" w:rsidRDefault="0065423E"/>
    <w:p w:rsidR="0065423E" w:rsidRDefault="0065423E">
      <w:r>
        <w:t xml:space="preserve">Attendance:  Jerry Johnson, Gary Hancock, Jac Carter, Frank Curl, Debbie Sarvis </w:t>
      </w:r>
    </w:p>
    <w:p w:rsidR="0065423E" w:rsidRDefault="0065423E"/>
    <w:p w:rsidR="0065423E" w:rsidRDefault="007349C4">
      <w:r>
        <w:t xml:space="preserve">    Jerry Johnson </w:t>
      </w:r>
      <w:r w:rsidR="0065423E">
        <w:t xml:space="preserve">led the meeting with the Pledge of Allegiance.  Dan Goncz reviewed </w:t>
      </w:r>
      <w:proofErr w:type="gramStart"/>
      <w:r w:rsidR="0065423E">
        <w:t>his  WWTP</w:t>
      </w:r>
      <w:proofErr w:type="gramEnd"/>
      <w:r w:rsidR="0065423E">
        <w:t xml:space="preserve"> Improvement project with council.  </w:t>
      </w:r>
      <w:r w:rsidR="0089018D">
        <w:t xml:space="preserve">  Jack Carter moved to pay $</w:t>
      </w:r>
      <w:r w:rsidR="00820187">
        <w:t xml:space="preserve"> approximately</w:t>
      </w:r>
      <w:r w:rsidR="0089018D">
        <w:t xml:space="preserve"> 16,500.00 additional Engineering fees for a Hydraulic Study required by the D.E.P.  Jerry Johnson seconded the motion and vote carried unanimously.  </w:t>
      </w:r>
    </w:p>
    <w:p w:rsidR="0024577D" w:rsidRDefault="0024577D"/>
    <w:p w:rsidR="0024577D" w:rsidRDefault="0024577D">
      <w:pPr>
        <w:rPr>
          <w:b/>
        </w:rPr>
      </w:pPr>
      <w:r w:rsidRPr="0024577D">
        <w:rPr>
          <w:b/>
        </w:rPr>
        <w:t>VISITORS</w:t>
      </w:r>
    </w:p>
    <w:p w:rsidR="0024577D" w:rsidRDefault="0024577D">
      <w:pPr>
        <w:rPr>
          <w:b/>
        </w:rPr>
      </w:pPr>
    </w:p>
    <w:p w:rsidR="0024577D" w:rsidRDefault="0024577D">
      <w:r>
        <w:t xml:space="preserve">     Jeff </w:t>
      </w:r>
      <w:proofErr w:type="spellStart"/>
      <w:r>
        <w:t>Reisenger</w:t>
      </w:r>
      <w:proofErr w:type="spellEnd"/>
      <w:r>
        <w:t xml:space="preserve"> representing Subway informed council that the North Street 1-way designation was hurting their business and presented sales information for council’s review.  Frank Curl stated that it seemed that the sandwich sales</w:t>
      </w:r>
      <w:r w:rsidR="009D2356">
        <w:t xml:space="preserve"> count was</w:t>
      </w:r>
      <w:r>
        <w:t xml:space="preserve"> up </w:t>
      </w:r>
      <w:r w:rsidR="009D2356">
        <w:t xml:space="preserve">but his sales revenue was down.  Mr. </w:t>
      </w:r>
      <w:proofErr w:type="spellStart"/>
      <w:r w:rsidR="009D2356">
        <w:t>Reisenger</w:t>
      </w:r>
      <w:proofErr w:type="spellEnd"/>
      <w:r w:rsidR="009D2356">
        <w:t xml:space="preserve"> asked for the Borough to at least move the 1-way sign past his back drive so that the town residents could use as an entrance.   Council asked that he submit updated sales information for the next meeting.  </w:t>
      </w:r>
    </w:p>
    <w:p w:rsidR="00B9755F" w:rsidRDefault="00B9755F"/>
    <w:p w:rsidR="00B9755F" w:rsidRDefault="00B9755F">
      <w:pPr>
        <w:rPr>
          <w:b/>
        </w:rPr>
      </w:pPr>
      <w:r w:rsidRPr="00B9755F">
        <w:rPr>
          <w:b/>
        </w:rPr>
        <w:t>UNFINISHED BUSINESS</w:t>
      </w:r>
      <w:r w:rsidRPr="00B9755F">
        <w:rPr>
          <w:b/>
        </w:rPr>
        <w:tab/>
      </w:r>
    </w:p>
    <w:p w:rsidR="00B9755F" w:rsidRDefault="00B9755F">
      <w:pPr>
        <w:rPr>
          <w:b/>
        </w:rPr>
      </w:pPr>
    </w:p>
    <w:p w:rsidR="00B9755F" w:rsidRDefault="00B9755F">
      <w:r>
        <w:t xml:space="preserve">     Council agreed to review the sample Snow/Sidewalk Ordinance for any amendments.</w:t>
      </w:r>
    </w:p>
    <w:p w:rsidR="00B9755F" w:rsidRDefault="00B9755F"/>
    <w:p w:rsidR="00B9755F" w:rsidRDefault="00B9755F">
      <w:pPr>
        <w:rPr>
          <w:b/>
        </w:rPr>
      </w:pPr>
      <w:r w:rsidRPr="00B9755F">
        <w:rPr>
          <w:b/>
        </w:rPr>
        <w:t>NEW BUSINESS</w:t>
      </w:r>
    </w:p>
    <w:p w:rsidR="00B9755F" w:rsidRDefault="00B9755F">
      <w:pPr>
        <w:rPr>
          <w:b/>
        </w:rPr>
      </w:pPr>
    </w:p>
    <w:p w:rsidR="00B9755F" w:rsidRDefault="00B9755F">
      <w:r>
        <w:rPr>
          <w:b/>
        </w:rPr>
        <w:t xml:space="preserve">     </w:t>
      </w:r>
      <w:r>
        <w:t xml:space="preserve">Gary </w:t>
      </w:r>
      <w:r w:rsidR="005E573A">
        <w:t xml:space="preserve">Hancock moved to accept Curtis Townsend’s resignation as councilperson with Frank Curl seconding.  Vote carried unanimously.  </w:t>
      </w:r>
    </w:p>
    <w:p w:rsidR="005E573A" w:rsidRDefault="005E573A"/>
    <w:p w:rsidR="005E573A" w:rsidRDefault="005E573A">
      <w:r>
        <w:t xml:space="preserve">    Gary Hancock moved to appoint Frank Curl to the </w:t>
      </w:r>
      <w:proofErr w:type="spellStart"/>
      <w:r>
        <w:t>Shenango</w:t>
      </w:r>
      <w:proofErr w:type="spellEnd"/>
      <w:r>
        <w:t xml:space="preserve"> Valley Metropolitan Organization (MTO) with Jac Carter seconding.  Vote carried unanimously.  </w:t>
      </w:r>
    </w:p>
    <w:p w:rsidR="005E573A" w:rsidRDefault="005E573A"/>
    <w:p w:rsidR="005E573A" w:rsidRDefault="005E573A">
      <w:r>
        <w:t xml:space="preserve">     Jac Carter reviewed information from the 2015 County Bridge Report in regards to maintenance and repair of the McKinley Ave Bridge.  </w:t>
      </w:r>
      <w:r w:rsidR="007349C4">
        <w:t>Frank Curl advised council that he would check the MTO for funding opportunities.</w:t>
      </w:r>
    </w:p>
    <w:p w:rsidR="007349C4" w:rsidRDefault="007349C4"/>
    <w:p w:rsidR="007349C4" w:rsidRDefault="007349C4">
      <w:r>
        <w:t xml:space="preserve">     Council agreed that the Insight Pipe quote to televise the </w:t>
      </w:r>
      <w:proofErr w:type="spellStart"/>
      <w:r>
        <w:t>Vogan</w:t>
      </w:r>
      <w:proofErr w:type="spellEnd"/>
      <w:r>
        <w:t xml:space="preserve"> Drive sewer laterals was too high to cover the cost of the residents who could participate.  </w:t>
      </w:r>
    </w:p>
    <w:p w:rsidR="007349C4" w:rsidRDefault="007349C4"/>
    <w:p w:rsidR="007349C4" w:rsidRDefault="007349C4">
      <w:pPr>
        <w:rPr>
          <w:b/>
        </w:rPr>
      </w:pPr>
      <w:r w:rsidRPr="007349C4">
        <w:rPr>
          <w:b/>
        </w:rPr>
        <w:t>REPORTS</w:t>
      </w:r>
    </w:p>
    <w:p w:rsidR="007349C4" w:rsidRDefault="007349C4">
      <w:pPr>
        <w:rPr>
          <w:b/>
        </w:rPr>
      </w:pPr>
    </w:p>
    <w:p w:rsidR="007349C4" w:rsidRDefault="007349C4">
      <w:r>
        <w:t xml:space="preserve">     </w:t>
      </w:r>
      <w:r w:rsidR="00CF6D12">
        <w:t xml:space="preserve">Joe Kurtanich informed council that he was getting the permits for </w:t>
      </w:r>
      <w:proofErr w:type="gramStart"/>
      <w:r w:rsidR="00CF6D12">
        <w:t>the  S</w:t>
      </w:r>
      <w:proofErr w:type="gramEnd"/>
      <w:r w:rsidR="00CF6D12">
        <w:t xml:space="preserve">. </w:t>
      </w:r>
      <w:proofErr w:type="spellStart"/>
      <w:r w:rsidR="00CF6D12">
        <w:t>Shenango</w:t>
      </w:r>
      <w:proofErr w:type="spellEnd"/>
      <w:r w:rsidR="00CF6D12">
        <w:t xml:space="preserve"> St. project.  He also advised council that pavers will not tar and chip Strawberry Street unless repair work is done first. Kurtanich suggested contacting J&amp;T paving.</w:t>
      </w:r>
      <w:r w:rsidR="00F1138B">
        <w:t xml:space="preserve">  Jac Carter moved to hire</w:t>
      </w:r>
      <w:r w:rsidR="00CD5E92">
        <w:t xml:space="preserve"> Clair Thompson to replace</w:t>
      </w:r>
      <w:r w:rsidR="00CF6D12">
        <w:t xml:space="preserve"> a </w:t>
      </w:r>
      <w:r w:rsidR="00CD5E92">
        <w:t xml:space="preserve">dead </w:t>
      </w:r>
      <w:r w:rsidR="00CF6D12">
        <w:t xml:space="preserve">tree for Mrs. Martin as part of the SWAG restoration project. </w:t>
      </w:r>
      <w:r w:rsidR="00F1138B">
        <w:t xml:space="preserve">Gary Hancock seconded the motion and vote carried unanimously.  </w:t>
      </w:r>
    </w:p>
    <w:p w:rsidR="00F1138B" w:rsidRDefault="00F1138B"/>
    <w:p w:rsidR="00F1138B" w:rsidRDefault="00F1138B">
      <w:r>
        <w:t xml:space="preserve">    The Administrator reported that the Bond Attorney is planning a</w:t>
      </w:r>
      <w:r w:rsidR="004F6F20">
        <w:t>n</w:t>
      </w:r>
      <w:r>
        <w:t xml:space="preserve"> August 18</w:t>
      </w:r>
      <w:r w:rsidRPr="00F1138B">
        <w:rPr>
          <w:vertAlign w:val="superscript"/>
        </w:rPr>
        <w:t>th</w:t>
      </w:r>
      <w:r>
        <w:t xml:space="preserve"> meeting with council to approve an ordinance to refinance the 2010 bond issue.  </w:t>
      </w:r>
    </w:p>
    <w:p w:rsidR="004F6F20" w:rsidRDefault="004F6F20">
      <w:r>
        <w:lastRenderedPageBreak/>
        <w:t xml:space="preserve">     Jerry Johnson asked that the new Code/Zoning Officer attend a meeting so that council members could meet him.  Gary Hancock commented on the large political sign </w:t>
      </w:r>
      <w:r w:rsidR="00332091">
        <w:t xml:space="preserve">located in the empty lot on N. Erie Street.  Jerry Johnson asked that the sign be removed.  Council asked the Administrator to contact Attorney Bogaty before giving the new Code Officer any directives.  </w:t>
      </w:r>
    </w:p>
    <w:p w:rsidR="009F7DAD" w:rsidRDefault="009F7DAD"/>
    <w:p w:rsidR="002E2500" w:rsidRDefault="002E2500">
      <w:r>
        <w:t xml:space="preserve">    </w:t>
      </w:r>
      <w:r w:rsidR="00235C99">
        <w:t>Gary Hancock moved to accept Ian Kelly’s resignation effective August 12</w:t>
      </w:r>
      <w:r w:rsidR="00235C99" w:rsidRPr="00235C99">
        <w:rPr>
          <w:vertAlign w:val="superscript"/>
        </w:rPr>
        <w:t>th</w:t>
      </w:r>
      <w:r w:rsidR="00235C99">
        <w:t xml:space="preserve"> with </w:t>
      </w:r>
      <w:r w:rsidR="006F4D97">
        <w:t xml:space="preserve">Jac Carter seconding.  Vote carried unanimously.  </w:t>
      </w:r>
    </w:p>
    <w:p w:rsidR="006F4D97" w:rsidRDefault="006F4D97"/>
    <w:p w:rsidR="006F4D97" w:rsidRDefault="006F4D97">
      <w:pPr>
        <w:rPr>
          <w:b/>
        </w:rPr>
      </w:pPr>
      <w:r w:rsidRPr="006F4D97">
        <w:rPr>
          <w:b/>
        </w:rPr>
        <w:t>VISITOR COMMENTS</w:t>
      </w:r>
    </w:p>
    <w:p w:rsidR="006F4D97" w:rsidRDefault="006F4D97">
      <w:pPr>
        <w:rPr>
          <w:b/>
        </w:rPr>
      </w:pPr>
    </w:p>
    <w:p w:rsidR="006F4D97" w:rsidRDefault="006F4D97">
      <w:r>
        <w:t xml:space="preserve">     Bob Giebner stated that political signs are not allowed in the </w:t>
      </w:r>
      <w:proofErr w:type="spellStart"/>
      <w:r>
        <w:t>Penndot</w:t>
      </w:r>
      <w:proofErr w:type="spellEnd"/>
      <w:r>
        <w:t xml:space="preserve"> right of way according to Borough and </w:t>
      </w:r>
      <w:proofErr w:type="spellStart"/>
      <w:r>
        <w:t>Penndot</w:t>
      </w:r>
      <w:proofErr w:type="spellEnd"/>
      <w:r>
        <w:t xml:space="preserve"> regulations.   Council advised Mr. Giebner that </w:t>
      </w:r>
      <w:r w:rsidR="00820187">
        <w:t xml:space="preserve">Attorney Bogaty would give </w:t>
      </w:r>
      <w:r>
        <w:t>direction</w:t>
      </w:r>
      <w:r w:rsidR="00820187">
        <w:t xml:space="preserve"> on</w:t>
      </w:r>
      <w:r>
        <w:t xml:space="preserve"> how the Borough should enforce this issue.  </w:t>
      </w:r>
    </w:p>
    <w:p w:rsidR="006F4D97" w:rsidRDefault="006F4D97"/>
    <w:p w:rsidR="006F4D97" w:rsidRDefault="006F4D97">
      <w:r>
        <w:t xml:space="preserve">     The meeting was properly adjourned.</w:t>
      </w:r>
    </w:p>
    <w:p w:rsidR="006F4D97" w:rsidRDefault="006F4D97"/>
    <w:p w:rsidR="006F4D97" w:rsidRDefault="006F4D97"/>
    <w:p w:rsidR="006F4D97" w:rsidRDefault="006F4D97">
      <w:r>
        <w:t>Submitted by,</w:t>
      </w:r>
    </w:p>
    <w:p w:rsidR="006F4D97" w:rsidRDefault="006F4D97"/>
    <w:p w:rsidR="006F4D97" w:rsidRDefault="006F4D97"/>
    <w:p w:rsidR="006F4D97" w:rsidRDefault="006F4D97">
      <w:r>
        <w:t>Debbie Sarvis</w:t>
      </w:r>
    </w:p>
    <w:p w:rsidR="006F4D97" w:rsidRDefault="006F4D97">
      <w:r>
        <w:t>Administrator</w:t>
      </w:r>
    </w:p>
    <w:p w:rsidR="006F4D97" w:rsidRPr="006F4D97" w:rsidRDefault="006F4D97"/>
    <w:p w:rsidR="004F6F20" w:rsidRDefault="004F6F20"/>
    <w:p w:rsidR="004F6F20" w:rsidRPr="007349C4" w:rsidRDefault="004F6F20">
      <w:r>
        <w:t xml:space="preserve">     </w:t>
      </w:r>
    </w:p>
    <w:p w:rsidR="007349C4" w:rsidRDefault="007349C4"/>
    <w:p w:rsidR="007349C4" w:rsidRPr="00B9755F" w:rsidRDefault="007349C4">
      <w:r>
        <w:t xml:space="preserve">    </w:t>
      </w:r>
    </w:p>
    <w:p w:rsidR="00B9755F" w:rsidRDefault="00B9755F"/>
    <w:p w:rsidR="00B9755F" w:rsidRPr="00B9755F" w:rsidRDefault="00B9755F">
      <w:r>
        <w:t xml:space="preserve">     </w:t>
      </w:r>
    </w:p>
    <w:p w:rsidR="00B9755F" w:rsidRDefault="00B9755F"/>
    <w:p w:rsidR="00B9755F" w:rsidRPr="0024577D" w:rsidRDefault="00B9755F"/>
    <w:sectPr w:rsidR="00B9755F" w:rsidRPr="0024577D" w:rsidSect="00CD5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23E"/>
    <w:rsid w:val="00115AAE"/>
    <w:rsid w:val="001160D4"/>
    <w:rsid w:val="00153BA4"/>
    <w:rsid w:val="00154946"/>
    <w:rsid w:val="00213F68"/>
    <w:rsid w:val="0023406E"/>
    <w:rsid w:val="00235C99"/>
    <w:rsid w:val="0024577D"/>
    <w:rsid w:val="002635CE"/>
    <w:rsid w:val="0026544B"/>
    <w:rsid w:val="002E2500"/>
    <w:rsid w:val="00332091"/>
    <w:rsid w:val="00342A07"/>
    <w:rsid w:val="003F50F3"/>
    <w:rsid w:val="004F6F20"/>
    <w:rsid w:val="00501B2D"/>
    <w:rsid w:val="0050372B"/>
    <w:rsid w:val="00513D13"/>
    <w:rsid w:val="005B5A39"/>
    <w:rsid w:val="005E573A"/>
    <w:rsid w:val="0065423E"/>
    <w:rsid w:val="006F4D97"/>
    <w:rsid w:val="007349C4"/>
    <w:rsid w:val="007868E3"/>
    <w:rsid w:val="007C230A"/>
    <w:rsid w:val="007E4ECD"/>
    <w:rsid w:val="00820187"/>
    <w:rsid w:val="0089018D"/>
    <w:rsid w:val="008D0145"/>
    <w:rsid w:val="009D2356"/>
    <w:rsid w:val="009F7DAD"/>
    <w:rsid w:val="00A24E37"/>
    <w:rsid w:val="00B36D3C"/>
    <w:rsid w:val="00B9755F"/>
    <w:rsid w:val="00C16C92"/>
    <w:rsid w:val="00C43F80"/>
    <w:rsid w:val="00C57FEB"/>
    <w:rsid w:val="00C623D9"/>
    <w:rsid w:val="00C90E84"/>
    <w:rsid w:val="00CB2B80"/>
    <w:rsid w:val="00CD5354"/>
    <w:rsid w:val="00CD5E92"/>
    <w:rsid w:val="00CF6D12"/>
    <w:rsid w:val="00F1138B"/>
    <w:rsid w:val="00FE0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3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Mercer County Regional Council of Governments</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 User</dc:creator>
  <cp:lastModifiedBy>End User</cp:lastModifiedBy>
  <cp:revision>2</cp:revision>
  <cp:lastPrinted>2015-08-10T16:51:00Z</cp:lastPrinted>
  <dcterms:created xsi:type="dcterms:W3CDTF">2015-08-10T16:51:00Z</dcterms:created>
  <dcterms:modified xsi:type="dcterms:W3CDTF">2015-08-10T16:51:00Z</dcterms:modified>
</cp:coreProperties>
</file>