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3903FA" w:rsidRDefault="00B75262">
      <w:pPr>
        <w:rPr>
          <w:b/>
        </w:rPr>
      </w:pPr>
      <w:r>
        <w:tab/>
      </w:r>
      <w:r>
        <w:tab/>
      </w:r>
      <w:r>
        <w:tab/>
      </w:r>
      <w:r w:rsidRPr="003903FA">
        <w:rPr>
          <w:b/>
        </w:rPr>
        <w:t>MERCER BOROUGH REGULAR MEETING</w:t>
      </w:r>
    </w:p>
    <w:p w:rsidR="00B75262" w:rsidRPr="003903FA" w:rsidRDefault="00B75262">
      <w:pPr>
        <w:rPr>
          <w:b/>
        </w:rPr>
      </w:pPr>
    </w:p>
    <w:p w:rsidR="00B75262" w:rsidRPr="003903FA" w:rsidRDefault="00B75262">
      <w:pPr>
        <w:rPr>
          <w:b/>
        </w:rPr>
      </w:pPr>
      <w:r w:rsidRPr="003903FA">
        <w:rPr>
          <w:b/>
        </w:rPr>
        <w:t xml:space="preserve">                                                            December 21, 2016</w:t>
      </w:r>
    </w:p>
    <w:p w:rsidR="00B75262" w:rsidRPr="003903FA" w:rsidRDefault="00B75262">
      <w:pPr>
        <w:rPr>
          <w:b/>
        </w:rPr>
      </w:pPr>
    </w:p>
    <w:p w:rsidR="00B75262" w:rsidRDefault="00B75262">
      <w:r>
        <w:t>Attendance: Jac Carter, Jerry Johnson, Frank Curl, Cliff Hughes, Caroline DaCosta, Aaron Sines, Attorney Bogaty, Joe Kurtanich, Debbie Sarvis</w:t>
      </w:r>
    </w:p>
    <w:p w:rsidR="00B75262" w:rsidRDefault="00B75262"/>
    <w:p w:rsidR="00B75262" w:rsidRDefault="00B75262">
      <w:r>
        <w:t xml:space="preserve">     Jac Carter led the meeting with the Pledge of Allegiance.  </w:t>
      </w:r>
      <w:r w:rsidR="003903FA">
        <w:t>Aaron Sines moved to approve the November 8</w:t>
      </w:r>
      <w:r w:rsidR="003903FA" w:rsidRPr="003903FA">
        <w:rPr>
          <w:vertAlign w:val="superscript"/>
        </w:rPr>
        <w:t>th</w:t>
      </w:r>
      <w:r w:rsidR="003903FA">
        <w:t xml:space="preserve"> minutes with Frank Curl seconding.  Vote carried unanimously.  Jerry Johnson moved to approve the November Treasurers Report with Cliff Hughes seconding.  Vote carried unanimously.  Cliff Hughes moved to approve the Payment of Bills with Caroline DaCosta seconding.  Vote carried unanimously.  </w:t>
      </w:r>
    </w:p>
    <w:p w:rsidR="003903FA" w:rsidRDefault="003903FA"/>
    <w:p w:rsidR="003903FA" w:rsidRDefault="003903FA">
      <w:pPr>
        <w:rPr>
          <w:b/>
        </w:rPr>
      </w:pPr>
      <w:r w:rsidRPr="003903FA">
        <w:rPr>
          <w:b/>
        </w:rPr>
        <w:t>UNFINISHED BUSINESS</w:t>
      </w:r>
    </w:p>
    <w:p w:rsidR="003903FA" w:rsidRDefault="003903FA">
      <w:pPr>
        <w:rPr>
          <w:b/>
        </w:rPr>
      </w:pPr>
    </w:p>
    <w:p w:rsidR="003903FA" w:rsidRDefault="003903FA">
      <w:r>
        <w:rPr>
          <w:b/>
        </w:rPr>
        <w:t xml:space="preserve">      </w:t>
      </w:r>
      <w:r>
        <w:t>Jerry Johnson reviewed items on the proposed 2017 Budget including the East End Fire Department’s line item that included an increase on the monthly donation</w:t>
      </w:r>
      <w:r w:rsidR="00CA341F">
        <w:t xml:space="preserve"> from 27,000.00 a year to $ 34,000.00 a year </w:t>
      </w:r>
      <w:r>
        <w:t xml:space="preserve">and a request for </w:t>
      </w:r>
      <w:r w:rsidR="00CA341F">
        <w:t>a one time donation of $ 10,000.00.  Jerry Johnson moved</w:t>
      </w:r>
      <w:r w:rsidR="00357E97">
        <w:t xml:space="preserve"> to approve the fire departments line item for $ 34,000.00 with the caveat that the department submits approved financial statements.  His motion also included</w:t>
      </w:r>
      <w:r w:rsidR="0072551E">
        <w:t xml:space="preserve"> the contribution of $ 10,000.00 with the caveat that all townships contributing to the department including Mercer Borough approve</w:t>
      </w:r>
      <w:r w:rsidR="00E73236">
        <w:t xml:space="preserve"> before distribution</w:t>
      </w:r>
      <w:r w:rsidR="0072551E">
        <w:t xml:space="preserve">.  Cliff Hughes seconded the motion and vote carried unanimously.  Cliff Hughes moved to approve the 2017 Budget that includes no tax millage increase with Frank Curl seconding.  The motion carried unanimously.  </w:t>
      </w:r>
    </w:p>
    <w:p w:rsidR="0072551E" w:rsidRPr="0072551E" w:rsidRDefault="0072551E">
      <w:pPr>
        <w:rPr>
          <w:b/>
        </w:rPr>
      </w:pPr>
    </w:p>
    <w:p w:rsidR="0072551E" w:rsidRDefault="0072551E">
      <w:pPr>
        <w:rPr>
          <w:b/>
        </w:rPr>
      </w:pPr>
      <w:r w:rsidRPr="0072551E">
        <w:rPr>
          <w:b/>
        </w:rPr>
        <w:t>NEW BUSINESS</w:t>
      </w:r>
    </w:p>
    <w:p w:rsidR="0072551E" w:rsidRDefault="0072551E">
      <w:pPr>
        <w:rPr>
          <w:b/>
        </w:rPr>
      </w:pPr>
    </w:p>
    <w:p w:rsidR="0072551E" w:rsidRDefault="0072551E">
      <w:r>
        <w:rPr>
          <w:b/>
        </w:rPr>
        <w:t xml:space="preserve">    </w:t>
      </w:r>
      <w:r>
        <w:t xml:space="preserve">Aaron Sines moved to approve the Direct Image Copier Contract as submitted with Frank Curl seconding.  Vote carried unanimously.  </w:t>
      </w:r>
    </w:p>
    <w:p w:rsidR="009E23BC" w:rsidRDefault="009E23BC"/>
    <w:p w:rsidR="009E23BC" w:rsidRDefault="009E23BC">
      <w:r>
        <w:t xml:space="preserve">    Frank Curl moved to approve hiring Linda Harton for the Sewage Billing Clerk position along with her Code/Zoning position with Caroline DaCosta seconding.  Vote carried unanimously.  </w:t>
      </w:r>
    </w:p>
    <w:p w:rsidR="00113C04" w:rsidRDefault="00113C04"/>
    <w:p w:rsidR="00113C04" w:rsidRDefault="00113C04">
      <w:r>
        <w:t xml:space="preserve">     Aaron Sines moved to hire Danielle Downing and Joseph </w:t>
      </w:r>
      <w:proofErr w:type="spellStart"/>
      <w:r>
        <w:t>Seaborn</w:t>
      </w:r>
      <w:proofErr w:type="spellEnd"/>
      <w:r>
        <w:t xml:space="preserve"> as part-time police officers with Frank Curl seconding.  Vote carried unanimously.  </w:t>
      </w:r>
    </w:p>
    <w:p w:rsidR="00113C04" w:rsidRDefault="00113C04"/>
    <w:p w:rsidR="00113C04" w:rsidRDefault="00113C04">
      <w:r>
        <w:t xml:space="preserve">     Frank Curl moved to advertise the NCWJMA amendment to the Articles of Incorporation with Jerry Johnson seconding.  Vote carried unanimously.  </w:t>
      </w:r>
    </w:p>
    <w:p w:rsidR="00113C04" w:rsidRDefault="00113C04"/>
    <w:p w:rsidR="00113C04" w:rsidRDefault="00113C04">
      <w:pPr>
        <w:rPr>
          <w:b/>
        </w:rPr>
      </w:pPr>
      <w:r w:rsidRPr="00113C04">
        <w:rPr>
          <w:b/>
        </w:rPr>
        <w:t>REPORTS</w:t>
      </w:r>
    </w:p>
    <w:p w:rsidR="00113C04" w:rsidRDefault="00113C04">
      <w:pPr>
        <w:rPr>
          <w:b/>
        </w:rPr>
      </w:pPr>
    </w:p>
    <w:p w:rsidR="00113C04" w:rsidRDefault="000362EA">
      <w:r>
        <w:t xml:space="preserve">    Joe Kurtanich reviewed the December 13</w:t>
      </w:r>
      <w:r w:rsidRPr="000362EA">
        <w:rPr>
          <w:vertAlign w:val="superscript"/>
        </w:rPr>
        <w:t>th</w:t>
      </w:r>
      <w:r>
        <w:t xml:space="preserve"> engineers report that included the S. Diamond Street Streetscape Project, the Sheetz project, CDBG projects and the McKinley Street Bridge inspection report and requirements.   Aaron Sines moved to authorize Jac Carter to sign the Sheetz Highway Occupancy Permit with Cliff Hughes seconding.  Vote carried unanimously.  Caroline DaCosta asked council what progress had been made with the Streetscape project pertaining to submitting the cost to the business owners.  </w:t>
      </w:r>
      <w:r w:rsidR="00E73236">
        <w:t xml:space="preserve">Joe Kurtanich replied that once </w:t>
      </w:r>
      <w:proofErr w:type="spellStart"/>
      <w:r w:rsidR="00E73236">
        <w:t>Penndot</w:t>
      </w:r>
      <w:proofErr w:type="spellEnd"/>
      <w:r w:rsidR="00E73236">
        <w:t xml:space="preserve"> was satisfied with the sidewalk improvements the information would be submitted to the property owners.  </w:t>
      </w:r>
    </w:p>
    <w:p w:rsidR="00E73236" w:rsidRDefault="00E73236"/>
    <w:p w:rsidR="00E73236" w:rsidRDefault="00E73236">
      <w:r>
        <w:lastRenderedPageBreak/>
        <w:t xml:space="preserve">    Frank Curl announced that the PA DCNR awarded Mercer Borough $ 100,000.00 to be matched with Brandy Springs Park designated funds of $ 100,000.00 to build a spray park.   The meeting was properly adjourned.  </w:t>
      </w:r>
    </w:p>
    <w:p w:rsidR="00E73236" w:rsidRDefault="00E73236"/>
    <w:p w:rsidR="00E73236" w:rsidRDefault="00E73236">
      <w:r>
        <w:t>Submitted by,</w:t>
      </w:r>
    </w:p>
    <w:p w:rsidR="00E73236" w:rsidRDefault="00E73236"/>
    <w:p w:rsidR="00E73236" w:rsidRDefault="00E73236">
      <w:r>
        <w:t>Debbie Sarvis</w:t>
      </w:r>
    </w:p>
    <w:p w:rsidR="00E73236" w:rsidRDefault="00E73236">
      <w:r>
        <w:t>Administrator</w:t>
      </w:r>
    </w:p>
    <w:p w:rsidR="00E73236" w:rsidRDefault="00E73236">
      <w:r>
        <w:t>Mercer Borough</w:t>
      </w:r>
    </w:p>
    <w:p w:rsidR="00E73236" w:rsidRDefault="00E73236"/>
    <w:p w:rsidR="00E73236" w:rsidRDefault="00E73236"/>
    <w:p w:rsidR="000362EA" w:rsidRDefault="000362EA"/>
    <w:p w:rsidR="000362EA" w:rsidRPr="00113C04" w:rsidRDefault="000362EA"/>
    <w:sectPr w:rsidR="000362EA" w:rsidRPr="00113C04"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262"/>
    <w:rsid w:val="000362EA"/>
    <w:rsid w:val="00113C04"/>
    <w:rsid w:val="00115AAE"/>
    <w:rsid w:val="001160D4"/>
    <w:rsid w:val="00153BA4"/>
    <w:rsid w:val="00154946"/>
    <w:rsid w:val="002067BD"/>
    <w:rsid w:val="00213F68"/>
    <w:rsid w:val="00223248"/>
    <w:rsid w:val="0023406E"/>
    <w:rsid w:val="0026544B"/>
    <w:rsid w:val="002B06A9"/>
    <w:rsid w:val="00323C82"/>
    <w:rsid w:val="00342A07"/>
    <w:rsid w:val="00357E97"/>
    <w:rsid w:val="003903FA"/>
    <w:rsid w:val="00426B1B"/>
    <w:rsid w:val="004954E0"/>
    <w:rsid w:val="00501B2D"/>
    <w:rsid w:val="0050372B"/>
    <w:rsid w:val="00513D13"/>
    <w:rsid w:val="005B3FD9"/>
    <w:rsid w:val="005B5A39"/>
    <w:rsid w:val="005E2DB4"/>
    <w:rsid w:val="0072551E"/>
    <w:rsid w:val="007868E3"/>
    <w:rsid w:val="007C230A"/>
    <w:rsid w:val="007E4ECD"/>
    <w:rsid w:val="008D0145"/>
    <w:rsid w:val="009943CA"/>
    <w:rsid w:val="009E23BC"/>
    <w:rsid w:val="00A24E37"/>
    <w:rsid w:val="00B36D3C"/>
    <w:rsid w:val="00B75262"/>
    <w:rsid w:val="00C16C92"/>
    <w:rsid w:val="00C43F80"/>
    <w:rsid w:val="00C57FEB"/>
    <w:rsid w:val="00C623D9"/>
    <w:rsid w:val="00C90E84"/>
    <w:rsid w:val="00CA341F"/>
    <w:rsid w:val="00CB2B80"/>
    <w:rsid w:val="00CC2002"/>
    <w:rsid w:val="00CD5354"/>
    <w:rsid w:val="00E73236"/>
    <w:rsid w:val="00FD1320"/>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2017-01-06T15:18:00Z</cp:lastPrinted>
  <dcterms:created xsi:type="dcterms:W3CDTF">2017-01-06T15:20:00Z</dcterms:created>
  <dcterms:modified xsi:type="dcterms:W3CDTF">2017-01-06T15:20:00Z</dcterms:modified>
</cp:coreProperties>
</file>