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76" w:rsidRDefault="00812176">
      <w:pPr>
        <w:rPr>
          <w:b/>
        </w:rPr>
      </w:pPr>
      <w:r>
        <w:tab/>
      </w:r>
      <w:r>
        <w:tab/>
      </w:r>
      <w:r w:rsidRPr="00812176">
        <w:rPr>
          <w:b/>
        </w:rPr>
        <w:t xml:space="preserve">          </w:t>
      </w:r>
      <w:r>
        <w:rPr>
          <w:b/>
        </w:rPr>
        <w:t xml:space="preserve">  MERCER BOROUGH REGULAR MEETING </w:t>
      </w:r>
    </w:p>
    <w:p w:rsidR="00812176" w:rsidRDefault="00812176">
      <w:pPr>
        <w:rPr>
          <w:b/>
        </w:rPr>
      </w:pPr>
      <w:r>
        <w:rPr>
          <w:b/>
        </w:rPr>
        <w:t xml:space="preserve">                                                   </w:t>
      </w:r>
      <w:r w:rsidR="005F29F5">
        <w:rPr>
          <w:b/>
        </w:rPr>
        <w:t xml:space="preserve">      </w:t>
      </w:r>
      <w:r>
        <w:rPr>
          <w:b/>
        </w:rPr>
        <w:t xml:space="preserve">      April 2</w:t>
      </w:r>
      <w:r w:rsidRPr="00812176">
        <w:rPr>
          <w:b/>
          <w:vertAlign w:val="superscript"/>
        </w:rPr>
        <w:t>nd</w:t>
      </w:r>
      <w:r>
        <w:rPr>
          <w:b/>
        </w:rPr>
        <w:t xml:space="preserve"> 2019</w:t>
      </w:r>
    </w:p>
    <w:p w:rsidR="00812176" w:rsidRDefault="00812176">
      <w:r>
        <w:t>Attendance:  Beth Hillmar, Cliff Hughes, Aaron Sines, Jac Carter, Mayor Vernon, Joe Kurtanich, Debbie Sarvis, Chief Brad Shrawder</w:t>
      </w:r>
    </w:p>
    <w:p w:rsidR="00812176" w:rsidRDefault="00812176">
      <w:r>
        <w:t xml:space="preserve">         Beth Hillmar led the meeting with the Pledge of Allegiance.  </w:t>
      </w:r>
    </w:p>
    <w:p w:rsidR="00812176" w:rsidRPr="005F29F5" w:rsidRDefault="00812176">
      <w:pPr>
        <w:rPr>
          <w:b/>
        </w:rPr>
      </w:pPr>
      <w:r w:rsidRPr="005F29F5">
        <w:rPr>
          <w:b/>
        </w:rPr>
        <w:t>UNFINISHED BUSINESS</w:t>
      </w:r>
    </w:p>
    <w:p w:rsidR="00812176" w:rsidRDefault="00812176">
      <w:r>
        <w:t xml:space="preserve">     Joe Kurtanich advised c</w:t>
      </w:r>
      <w:r w:rsidR="00B27EB2">
        <w:t xml:space="preserve">ouncil that he would obtain 3 estimates for the property restoration at the Jay Thompson property on E. Venango Street.  </w:t>
      </w:r>
    </w:p>
    <w:p w:rsidR="00B27EB2" w:rsidRDefault="00B27EB2">
      <w:r>
        <w:t xml:space="preserve">    Jac Carter moved to approve Ordinance # 2 designating Fish </w:t>
      </w:r>
      <w:proofErr w:type="gramStart"/>
      <w:r>
        <w:t>For</w:t>
      </w:r>
      <w:proofErr w:type="gramEnd"/>
      <w:r>
        <w:t xml:space="preserve"> Fun Street as a public street.  Aaron Sines seconded the motion and vote carried unanimously.  </w:t>
      </w:r>
    </w:p>
    <w:p w:rsidR="00B27EB2" w:rsidRDefault="00B27EB2">
      <w:pPr>
        <w:rPr>
          <w:b/>
        </w:rPr>
      </w:pPr>
      <w:r w:rsidRPr="00B27EB2">
        <w:rPr>
          <w:b/>
        </w:rPr>
        <w:t>NEW BUSINESS</w:t>
      </w:r>
    </w:p>
    <w:p w:rsidR="00B27EB2" w:rsidRDefault="00B27EB2">
      <w:r>
        <w:rPr>
          <w:b/>
        </w:rPr>
        <w:t xml:space="preserve">     </w:t>
      </w:r>
      <w:r>
        <w:t xml:space="preserve">Cliff Hughes moved to advertise for the Part-Time Summer laborer at the Contract designated wage. Aaron Sines seconded the motion and vote carried unanimously.  </w:t>
      </w:r>
    </w:p>
    <w:p w:rsidR="00B27EB2" w:rsidRDefault="00B27EB2">
      <w:r>
        <w:t xml:space="preserve">     Jac Carter move to approve the official Conflict of Interest Procedures required by the USDA. Aaron Sines seconded the motion and vote carried unanimously.  </w:t>
      </w:r>
    </w:p>
    <w:p w:rsidR="00B27EB2" w:rsidRDefault="00B27EB2">
      <w:r>
        <w:t xml:space="preserve">     </w:t>
      </w:r>
      <w:r w:rsidR="00D828A1">
        <w:t>Beth Hillmar announced that the South Diamond Streetscape- Semi-Final Inspection will be held on April 9</w:t>
      </w:r>
      <w:r w:rsidR="00D828A1" w:rsidRPr="00D828A1">
        <w:rPr>
          <w:vertAlign w:val="superscript"/>
        </w:rPr>
        <w:t>th</w:t>
      </w:r>
      <w:r w:rsidR="00D828A1">
        <w:t xml:space="preserve"> at 1:00 P.M.  Cliff Hughes commented that the Courthouse curbing was deteriorating and council asked the Administrator to contact maintenance to see if they could include repairs in their budget before </w:t>
      </w:r>
      <w:proofErr w:type="spellStart"/>
      <w:r w:rsidR="00D828A1">
        <w:t>PADot</w:t>
      </w:r>
      <w:proofErr w:type="spellEnd"/>
      <w:r w:rsidR="00D828A1">
        <w:t xml:space="preserve"> paves the road. </w:t>
      </w:r>
    </w:p>
    <w:p w:rsidR="00D828A1" w:rsidRDefault="00D828A1">
      <w:r>
        <w:t xml:space="preserve">   Beth Hillmar announced that the Borough’s Association Dinner is scheduled for April 25</w:t>
      </w:r>
      <w:r w:rsidRPr="00D828A1">
        <w:rPr>
          <w:vertAlign w:val="superscript"/>
        </w:rPr>
        <w:t>th</w:t>
      </w:r>
      <w:r>
        <w:t xml:space="preserve"> in West Middlesex.  She asked anyone interested in going to contact the Administrator by April 15</w:t>
      </w:r>
      <w:r w:rsidRPr="00D828A1">
        <w:rPr>
          <w:vertAlign w:val="superscript"/>
        </w:rPr>
        <w:t>th</w:t>
      </w:r>
      <w:r>
        <w:t xml:space="preserve">. </w:t>
      </w:r>
    </w:p>
    <w:p w:rsidR="00D828A1" w:rsidRDefault="00D828A1">
      <w:r>
        <w:t xml:space="preserve">    Beth H</w:t>
      </w:r>
      <w:r w:rsidR="008E1998">
        <w:t xml:space="preserve">illmar announced that </w:t>
      </w:r>
      <w:proofErr w:type="gramStart"/>
      <w:r w:rsidR="008E1998">
        <w:t>the  1990</w:t>
      </w:r>
      <w:proofErr w:type="gramEnd"/>
      <w:r w:rsidR="008E1998">
        <w:t xml:space="preserve"> </w:t>
      </w:r>
      <w:r>
        <w:t xml:space="preserve">dump truck was auctioned at the Jefferson Township Fairgrounds at a price of </w:t>
      </w:r>
      <w:r w:rsidR="00B47B35">
        <w:t xml:space="preserve">$ 4,900.00.  Jac Carter and Beth Hillmar stated that the new Dump Truck should be kept clean and un-littered.  Jac Carter commented that the truck was already damaged.  </w:t>
      </w:r>
    </w:p>
    <w:p w:rsidR="00105F52" w:rsidRDefault="00105F52">
      <w:pPr>
        <w:rPr>
          <w:b/>
        </w:rPr>
      </w:pPr>
      <w:r w:rsidRPr="00105F52">
        <w:rPr>
          <w:b/>
        </w:rPr>
        <w:t>REPORTS</w:t>
      </w:r>
    </w:p>
    <w:p w:rsidR="00105F52" w:rsidRDefault="00105F52">
      <w:r>
        <w:t xml:space="preserve">     The Police Committee stated that they would interview Ashley Van Sickle Tuesday April 9</w:t>
      </w:r>
      <w:r w:rsidRPr="00105F52">
        <w:rPr>
          <w:vertAlign w:val="superscript"/>
        </w:rPr>
        <w:t>th</w:t>
      </w:r>
      <w:r>
        <w:t xml:space="preserve"> 2019 at 6:00 P.M. for a part-time officer position.  </w:t>
      </w:r>
    </w:p>
    <w:p w:rsidR="00105F52" w:rsidRDefault="00105F52">
      <w:r>
        <w:t xml:space="preserve">     Joe Kurtanich reviewed several items that would be included on next </w:t>
      </w:r>
      <w:proofErr w:type="gramStart"/>
      <w:r>
        <w:t>week’s  Engineers</w:t>
      </w:r>
      <w:proofErr w:type="gramEnd"/>
      <w:r>
        <w:t xml:space="preserve"> Report.  </w:t>
      </w:r>
    </w:p>
    <w:p w:rsidR="00105F52" w:rsidRDefault="00105F52">
      <w:r>
        <w:t xml:space="preserve">     Jac Carter moved to contract with Keystone Blind Association for records destruction at approximately $ 30 a month.  Cliff Hughes seconded the motion and vote carried unanimously</w:t>
      </w:r>
      <w:r w:rsidR="00A13E8A">
        <w:t>.</w:t>
      </w:r>
    </w:p>
    <w:p w:rsidR="00A13E8A" w:rsidRDefault="00A13E8A">
      <w:r>
        <w:lastRenderedPageBreak/>
        <w:t xml:space="preserve">    Cliff Hughes reported that a new decorative sign pole on Route 19 was cracked and broken at the base.  The Administrator informed council that she would contact Cheryl Wimer at </w:t>
      </w:r>
      <w:proofErr w:type="spellStart"/>
      <w:r>
        <w:t>PADot</w:t>
      </w:r>
      <w:proofErr w:type="spellEnd"/>
      <w:r>
        <w:t xml:space="preserve"> for </w:t>
      </w:r>
      <w:proofErr w:type="gramStart"/>
      <w:r>
        <w:t>advise</w:t>
      </w:r>
      <w:proofErr w:type="gramEnd"/>
      <w:r>
        <w:t xml:space="preserve"> on the repair.  </w:t>
      </w:r>
    </w:p>
    <w:p w:rsidR="001C28D0" w:rsidRDefault="00A13E8A">
      <w:r>
        <w:t xml:space="preserve">   Harlowe Mattocks reported that Richard Kress did not pick up his code violation letter stating that the Borough would be removing the abandoned vehicles and junk if he doesn’t.  He added that he talked to Mr. Kress and he was working towards a May 1</w:t>
      </w:r>
      <w:r w:rsidRPr="00A13E8A">
        <w:rPr>
          <w:vertAlign w:val="superscript"/>
        </w:rPr>
        <w:t>st</w:t>
      </w:r>
      <w:r>
        <w:t xml:space="preserve"> deadline.  The Administrator and Mr. Mattocks agreed to meet with Jim Miller to confirm his plans for demolition of his </w:t>
      </w:r>
      <w:r w:rsidR="001C28D0">
        <w:t xml:space="preserve">burnt house on N. Otter Street. Beth Hillmar asked Harlowe Mattocks to look at the house behind the District Justice Office that appears to have a lot of items outside.  </w:t>
      </w:r>
    </w:p>
    <w:p w:rsidR="008C4A8C" w:rsidRDefault="001C28D0">
      <w:r>
        <w:t xml:space="preserve">    Council</w:t>
      </w:r>
      <w:r w:rsidR="00256421">
        <w:t xml:space="preserve"> and the Administrator discussed the Spray Park project and Pond issues with Barb Wilkins, Brandy Springs Park.  The Administrator informed council that she would work on the approved budget to ensure that enough funding is in place for the features and materials.  Barb Wilkins stated that Bob Perrine of Perrine Excavating agreed to perform volunteer excavating services</w:t>
      </w:r>
      <w:r w:rsidR="008C4A8C">
        <w:t xml:space="preserve"> including work on the water line</w:t>
      </w:r>
      <w:r w:rsidR="00256421">
        <w:t>.</w:t>
      </w:r>
      <w:r w:rsidR="008C4A8C">
        <w:t xml:space="preserve">  Jac Carter stated that he would call Perrine.  </w:t>
      </w:r>
    </w:p>
    <w:p w:rsidR="008C4A8C" w:rsidRDefault="008C4A8C">
      <w:r>
        <w:t xml:space="preserve">    The meeting was adjourned to an executive session and the Borough Administrator was excused.  The meeting was called back to order.  </w:t>
      </w:r>
    </w:p>
    <w:p w:rsidR="008C4A8C" w:rsidRDefault="008C4A8C" w:rsidP="008C4A8C">
      <w:pPr>
        <w:rPr>
          <w:rFonts w:eastAsia="Times New Roman"/>
        </w:rPr>
      </w:pPr>
      <w:r>
        <w:t xml:space="preserve">    Jac Carter moved to advertise for a Supervisor Position at $ 52,000.00</w:t>
      </w:r>
      <w:r w:rsidR="005F29F5">
        <w:t>.</w:t>
      </w:r>
      <w:r>
        <w:t xml:space="preserve"> </w:t>
      </w:r>
      <w:r w:rsidR="005F29F5">
        <w:t xml:space="preserve">Following is Aaron </w:t>
      </w:r>
      <w:proofErr w:type="gramStart"/>
      <w:r w:rsidR="005F29F5">
        <w:t xml:space="preserve">Sines </w:t>
      </w:r>
      <w:r>
        <w:t xml:space="preserve"> </w:t>
      </w:r>
      <w:r w:rsidR="005F29F5">
        <w:t>job</w:t>
      </w:r>
      <w:proofErr w:type="gramEnd"/>
      <w:r w:rsidR="005F29F5">
        <w:t xml:space="preserve"> description</w:t>
      </w:r>
      <w:r>
        <w:t xml:space="preserve"> ;</w:t>
      </w:r>
      <w:r w:rsidR="00D828A1">
        <w:t xml:space="preserve"> </w:t>
      </w:r>
      <w:r>
        <w:rPr>
          <w:rFonts w:eastAsia="Times New Roman"/>
        </w:rPr>
        <w:t>The Borough Supervisor plans, develops, manages, directs, and implements the yearly maintenance and operations of the Borough’s water system, streets, storm water, vehicle/equipment maintenance, and Facilities.  This is a non-union position</w:t>
      </w:r>
      <w:r w:rsidR="005F29F5">
        <w:rPr>
          <w:rFonts w:eastAsia="Times New Roman"/>
        </w:rPr>
        <w:t xml:space="preserve">. </w:t>
      </w:r>
      <w:r>
        <w:rPr>
          <w:rFonts w:eastAsia="Times New Roman"/>
        </w:rPr>
        <w:t>The Supervisor works under the general direction of the Mercer Borough and</w:t>
      </w:r>
      <w:bookmarkStart w:id="0" w:name="_GoBack"/>
      <w:bookmarkEnd w:id="0"/>
      <w:r>
        <w:rPr>
          <w:rFonts w:eastAsia="Times New Roman"/>
        </w:rPr>
        <w:t> report directly to the Borough council. The Supervisor directs and supervises all of the Public Works staff including the Lead Worker, Specialists, Technicians, Laborers, temporary staff, and at times contractors, and is expected to make day-to-day decisions independently to provide positive results in all areas.</w:t>
      </w:r>
      <w:r>
        <w:rPr>
          <w:rFonts w:eastAsia="Times New Roman"/>
        </w:rPr>
        <w:t xml:space="preserve"> Cliff Hughes seconded the motion and vote carried unanimously. </w:t>
      </w:r>
    </w:p>
    <w:p w:rsidR="008C4A8C" w:rsidRDefault="008C4A8C" w:rsidP="008C4A8C">
      <w:pPr>
        <w:rPr>
          <w:rFonts w:eastAsia="Times New Roman"/>
        </w:rPr>
      </w:pPr>
      <w:r>
        <w:rPr>
          <w:rFonts w:eastAsia="Times New Roman"/>
        </w:rPr>
        <w:t xml:space="preserve">   The meeting was properly adjourned. </w:t>
      </w:r>
    </w:p>
    <w:p w:rsidR="008C4A8C" w:rsidRDefault="008C4A8C" w:rsidP="008C4A8C">
      <w:pPr>
        <w:rPr>
          <w:rFonts w:eastAsia="Times New Roman"/>
        </w:rPr>
      </w:pPr>
    </w:p>
    <w:p w:rsidR="008C4A8C" w:rsidRDefault="008C4A8C" w:rsidP="008C4A8C">
      <w:pPr>
        <w:rPr>
          <w:rFonts w:eastAsia="Times New Roman"/>
        </w:rPr>
      </w:pPr>
      <w:r>
        <w:rPr>
          <w:rFonts w:eastAsia="Times New Roman"/>
        </w:rPr>
        <w:t>Submitted by,</w:t>
      </w:r>
    </w:p>
    <w:p w:rsidR="005F29F5" w:rsidRDefault="005F29F5" w:rsidP="008C4A8C">
      <w:pPr>
        <w:rPr>
          <w:rFonts w:eastAsia="Times New Roman"/>
        </w:rPr>
      </w:pPr>
    </w:p>
    <w:p w:rsidR="005F29F5" w:rsidRDefault="005F29F5" w:rsidP="005F29F5">
      <w:pPr>
        <w:spacing w:after="0"/>
        <w:rPr>
          <w:rFonts w:eastAsia="Times New Roman"/>
        </w:rPr>
      </w:pPr>
      <w:r>
        <w:rPr>
          <w:rFonts w:eastAsia="Times New Roman"/>
        </w:rPr>
        <w:t>Debbie Sarvis</w:t>
      </w:r>
    </w:p>
    <w:p w:rsidR="005F29F5" w:rsidRDefault="005F29F5" w:rsidP="005F29F5">
      <w:pPr>
        <w:spacing w:after="0"/>
        <w:rPr>
          <w:rFonts w:eastAsia="Times New Roman"/>
        </w:rPr>
      </w:pPr>
      <w:r>
        <w:rPr>
          <w:rFonts w:eastAsia="Times New Roman"/>
        </w:rPr>
        <w:t>Administrator</w:t>
      </w:r>
    </w:p>
    <w:p w:rsidR="005F29F5" w:rsidRDefault="005F29F5" w:rsidP="005F29F5">
      <w:pPr>
        <w:spacing w:after="0"/>
        <w:rPr>
          <w:rFonts w:eastAsia="Times New Roman"/>
        </w:rPr>
      </w:pPr>
    </w:p>
    <w:p w:rsidR="005F29F5" w:rsidRDefault="005F29F5" w:rsidP="008C4A8C">
      <w:pPr>
        <w:rPr>
          <w:rFonts w:eastAsia="Times New Roman"/>
        </w:rPr>
      </w:pPr>
    </w:p>
    <w:p w:rsidR="00D828A1" w:rsidRPr="00B27EB2" w:rsidRDefault="00D828A1">
      <w:r>
        <w:t xml:space="preserve">   </w:t>
      </w:r>
    </w:p>
    <w:p w:rsidR="00812176" w:rsidRPr="00812176" w:rsidRDefault="00812176">
      <w:r>
        <w:t xml:space="preserve">        </w:t>
      </w:r>
    </w:p>
    <w:sectPr w:rsidR="00812176" w:rsidRPr="00812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6"/>
    <w:rsid w:val="00105F52"/>
    <w:rsid w:val="001C28D0"/>
    <w:rsid w:val="00256421"/>
    <w:rsid w:val="003C048D"/>
    <w:rsid w:val="005F29F5"/>
    <w:rsid w:val="00812176"/>
    <w:rsid w:val="008C4A8C"/>
    <w:rsid w:val="008E1998"/>
    <w:rsid w:val="00A13E8A"/>
    <w:rsid w:val="00B27EB2"/>
    <w:rsid w:val="00B47B35"/>
    <w:rsid w:val="00BB5996"/>
    <w:rsid w:val="00D828A1"/>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2019-04-08T19:14:00Z</cp:lastPrinted>
  <dcterms:created xsi:type="dcterms:W3CDTF">2019-04-08T19:23:00Z</dcterms:created>
  <dcterms:modified xsi:type="dcterms:W3CDTF">2019-04-08T19:23:00Z</dcterms:modified>
</cp:coreProperties>
</file>